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C14E5" w:rsidRDefault="004C62E8">
      <w:pPr>
        <w:pBdr>
          <w:bottom w:val="single" w:sz="8" w:space="1" w:color="000000"/>
        </w:pBdr>
        <w:spacing w:line="240" w:lineRule="auto"/>
        <w:rPr>
          <w:rFonts w:ascii="Times New Roman" w:eastAsia="Times New Roman" w:hAnsi="Times New Roman" w:cs="Times New Roman"/>
          <w:b/>
          <w:sz w:val="40"/>
          <w:szCs w:val="40"/>
        </w:rPr>
      </w:pPr>
      <w:r>
        <w:rPr>
          <w:rFonts w:ascii="Times New Roman" w:eastAsia="Times New Roman" w:hAnsi="Times New Roman" w:cs="Times New Roman"/>
          <w:b/>
          <w:sz w:val="28"/>
          <w:szCs w:val="28"/>
        </w:rPr>
        <w:t>Retningslinjer for</w:t>
      </w:r>
    </w:p>
    <w:p w14:paraId="00000002" w14:textId="77777777" w:rsidR="000C14E5" w:rsidRDefault="004C62E8">
      <w:pPr>
        <w:pBdr>
          <w:bottom w:val="single" w:sz="8"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40"/>
          <w:szCs w:val="40"/>
        </w:rPr>
        <w:t>Fond</w:t>
      </w:r>
    </w:p>
    <w:p w14:paraId="00000003" w14:textId="77777777" w:rsidR="000C14E5" w:rsidRDefault="000C14E5">
      <w:pPr>
        <w:pBdr>
          <w:bottom w:val="single" w:sz="8" w:space="1" w:color="000000"/>
        </w:pBdr>
        <w:spacing w:line="240" w:lineRule="auto"/>
        <w:rPr>
          <w:rFonts w:ascii="Times New Roman" w:eastAsia="Times New Roman" w:hAnsi="Times New Roman" w:cs="Times New Roman"/>
          <w:sz w:val="24"/>
          <w:szCs w:val="24"/>
        </w:rPr>
      </w:pPr>
    </w:p>
    <w:p w14:paraId="00000004" w14:textId="77777777" w:rsidR="000C14E5" w:rsidRDefault="000C14E5">
      <w:pPr>
        <w:spacing w:line="240" w:lineRule="auto"/>
        <w:rPr>
          <w:rFonts w:ascii="Times New Roman" w:eastAsia="Times New Roman" w:hAnsi="Times New Roman" w:cs="Times New Roman"/>
          <w:sz w:val="24"/>
          <w:szCs w:val="24"/>
        </w:rPr>
      </w:pPr>
    </w:p>
    <w:p w14:paraId="00000005" w14:textId="77777777" w:rsidR="000C14E5" w:rsidRDefault="004C62E8">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Vedtatt av landsstyret 24.05.2014</w:t>
      </w:r>
    </w:p>
    <w:p w14:paraId="00000006" w14:textId="592E45C2" w:rsidR="000C14E5" w:rsidRDefault="004C62E8">
      <w:pPr>
        <w:spacing w:line="240" w:lineRule="auto"/>
        <w:rPr>
          <w:rFonts w:ascii="Times New Roman" w:eastAsia="Times New Roman" w:hAnsi="Times New Roman" w:cs="Times New Roman"/>
          <w:i/>
          <w:sz w:val="24"/>
          <w:szCs w:val="24"/>
        </w:rPr>
      </w:pPr>
      <w:bookmarkStart w:id="0" w:name="_gjdgxs" w:colFirst="0" w:colLast="0"/>
      <w:bookmarkEnd w:id="0"/>
      <w:r>
        <w:rPr>
          <w:rFonts w:ascii="Times New Roman" w:eastAsia="Times New Roman" w:hAnsi="Times New Roman" w:cs="Times New Roman"/>
          <w:i/>
          <w:sz w:val="24"/>
          <w:szCs w:val="24"/>
        </w:rPr>
        <w:t>Endret av landsstyret 30.05.2015. 21.05.2016, 20.05.2017, 11.05.2019</w:t>
      </w:r>
      <w:r w:rsidR="004A4C70">
        <w:rPr>
          <w:rFonts w:ascii="Times New Roman" w:eastAsia="Times New Roman" w:hAnsi="Times New Roman" w:cs="Times New Roman"/>
          <w:i/>
          <w:sz w:val="24"/>
          <w:szCs w:val="24"/>
        </w:rPr>
        <w:t>, 06.06.2020.</w:t>
      </w:r>
    </w:p>
    <w:p w14:paraId="00000007" w14:textId="77777777" w:rsidR="000C14E5" w:rsidRDefault="000C14E5">
      <w:pPr>
        <w:pBdr>
          <w:bottom w:val="single" w:sz="8" w:space="1" w:color="000000"/>
        </w:pBdr>
        <w:spacing w:line="240" w:lineRule="auto"/>
        <w:rPr>
          <w:rFonts w:ascii="Times New Roman" w:eastAsia="Times New Roman" w:hAnsi="Times New Roman" w:cs="Times New Roman"/>
          <w:sz w:val="24"/>
          <w:szCs w:val="24"/>
        </w:rPr>
      </w:pPr>
    </w:p>
    <w:p w14:paraId="00000008" w14:textId="77777777" w:rsidR="000C14E5" w:rsidRDefault="004C62E8">
      <w:pPr>
        <w:pStyle w:val="Overskrift3"/>
        <w:keepLines w:val="0"/>
        <w:numPr>
          <w:ilvl w:val="2"/>
          <w:numId w:val="1"/>
        </w:numPr>
        <w:tabs>
          <w:tab w:val="left" w:pos="4875"/>
        </w:tabs>
        <w:spacing w:before="0" w:after="0" w:line="240" w:lineRule="auto"/>
        <w:rPr>
          <w:rFonts w:ascii="Calibri" w:eastAsia="Calibri" w:hAnsi="Calibri" w:cs="Calibri"/>
          <w:b/>
          <w:sz w:val="26"/>
          <w:szCs w:val="26"/>
        </w:rPr>
      </w:pPr>
      <w:r>
        <w:rPr>
          <w:rFonts w:ascii="Calibri" w:eastAsia="Calibri" w:hAnsi="Calibri" w:cs="Calibri"/>
          <w:b/>
          <w:color w:val="000000"/>
          <w:sz w:val="24"/>
          <w:szCs w:val="24"/>
        </w:rPr>
        <w:tab/>
      </w:r>
    </w:p>
    <w:p w14:paraId="00000009" w14:textId="77777777" w:rsidR="000C14E5" w:rsidRDefault="004C62E8">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Formål</w:t>
      </w:r>
    </w:p>
    <w:p w14:paraId="0000000A" w14:textId="77777777" w:rsidR="000C14E5" w:rsidRDefault="000C14E5">
      <w:pPr>
        <w:numPr>
          <w:ilvl w:val="0"/>
          <w:numId w:val="1"/>
        </w:numPr>
        <w:spacing w:line="240" w:lineRule="auto"/>
        <w:rPr>
          <w:rFonts w:ascii="Times New Roman" w:eastAsia="Times New Roman" w:hAnsi="Times New Roman" w:cs="Times New Roman"/>
          <w:sz w:val="24"/>
          <w:szCs w:val="24"/>
        </w:rPr>
      </w:pPr>
    </w:p>
    <w:p w14:paraId="0000000B" w14:textId="77777777" w:rsidR="000C14E5" w:rsidRDefault="004C62E8">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Disse retningslinjene tar for seg bestemmelsene knyttet til aksjonsfondet, reservefondet, prosjektfondet og lokallagsfondet i Natur og Ungdom.</w:t>
      </w:r>
    </w:p>
    <w:p w14:paraId="0000000C" w14:textId="77777777" w:rsidR="000C14E5" w:rsidRDefault="000C14E5">
      <w:pPr>
        <w:spacing w:line="240" w:lineRule="auto"/>
        <w:rPr>
          <w:rFonts w:ascii="Times New Roman" w:eastAsia="Times New Roman" w:hAnsi="Times New Roman" w:cs="Times New Roman"/>
          <w:sz w:val="24"/>
          <w:szCs w:val="24"/>
        </w:rPr>
      </w:pPr>
    </w:p>
    <w:p w14:paraId="0000000F" w14:textId="07604E45" w:rsidR="00D43DB3" w:rsidRDefault="004C62E8" w:rsidP="00D43DB3">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Retningslinjene skal gjennomgås på siste ordinære landsstyremøte før sommeren slik at sittende LS og SS er kjent med innholdet.</w:t>
      </w:r>
      <w:bookmarkStart w:id="1" w:name="_GoBack"/>
      <w:bookmarkEnd w:id="1"/>
    </w:p>
    <w:p w14:paraId="00000057" w14:textId="3F7E0ED7" w:rsidR="000C14E5" w:rsidRDefault="000C14E5">
      <w:pPr>
        <w:spacing w:line="240" w:lineRule="auto"/>
        <w:ind w:left="705"/>
        <w:rPr>
          <w:rFonts w:ascii="Times New Roman" w:eastAsia="Times New Roman" w:hAnsi="Times New Roman" w:cs="Times New Roman"/>
          <w:sz w:val="24"/>
          <w:szCs w:val="24"/>
        </w:rPr>
      </w:pPr>
    </w:p>
    <w:p w14:paraId="582915D1" w14:textId="77777777" w:rsidR="00B25D24" w:rsidRDefault="00B25D24">
      <w:pPr>
        <w:spacing w:line="240" w:lineRule="auto"/>
        <w:ind w:left="705"/>
        <w:rPr>
          <w:rFonts w:ascii="Times New Roman" w:eastAsia="Times New Roman" w:hAnsi="Times New Roman" w:cs="Times New Roman"/>
          <w:sz w:val="24"/>
          <w:szCs w:val="24"/>
        </w:rPr>
      </w:pPr>
    </w:p>
    <w:p w14:paraId="00000058" w14:textId="77777777" w:rsidR="000C14E5" w:rsidRDefault="000C14E5">
      <w:pPr>
        <w:spacing w:line="240" w:lineRule="auto"/>
        <w:ind w:left="705"/>
        <w:rPr>
          <w:rFonts w:ascii="Times New Roman" w:eastAsia="Times New Roman" w:hAnsi="Times New Roman" w:cs="Times New Roman"/>
          <w:sz w:val="24"/>
          <w:szCs w:val="24"/>
        </w:rPr>
      </w:pPr>
    </w:p>
    <w:p w14:paraId="00000059" w14:textId="77777777" w:rsidR="000C14E5" w:rsidRDefault="004C62E8">
      <w:pPr>
        <w:spacing w:line="240" w:lineRule="auto"/>
        <w:ind w:left="705"/>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t>Lokallagsfondet - Frifond</w:t>
      </w:r>
    </w:p>
    <w:p w14:paraId="0000005A" w14:textId="77777777" w:rsidR="000C14E5" w:rsidRDefault="000C14E5">
      <w:pPr>
        <w:spacing w:line="240" w:lineRule="auto"/>
        <w:ind w:left="705"/>
        <w:rPr>
          <w:rFonts w:ascii="Times New Roman" w:eastAsia="Times New Roman" w:hAnsi="Times New Roman" w:cs="Times New Roman"/>
          <w:b/>
          <w:sz w:val="24"/>
          <w:szCs w:val="24"/>
        </w:rPr>
      </w:pPr>
    </w:p>
    <w:p w14:paraId="0000005B" w14:textId="77777777"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Lokallagsfondet er midler fra støtteordningen Frifond organisasjon som er satt av i Natur og Ungdoms budsjett til lokallag. I fylker der det ikke finnes lokallag kan støtte fra lokallagsfondet tildeles fylkeslag. Midlene fra fondet skal gå til lokal aktivitet eller til å styrke lokal aktivitet.</w:t>
      </w:r>
    </w:p>
    <w:p w14:paraId="0000005C" w14:textId="77777777" w:rsidR="000C14E5" w:rsidRDefault="000C14E5">
      <w:pPr>
        <w:spacing w:line="240" w:lineRule="auto"/>
        <w:ind w:left="705"/>
        <w:rPr>
          <w:rFonts w:ascii="Times New Roman" w:eastAsia="Times New Roman" w:hAnsi="Times New Roman" w:cs="Times New Roman"/>
          <w:sz w:val="24"/>
          <w:szCs w:val="24"/>
        </w:rPr>
      </w:pPr>
    </w:p>
    <w:p w14:paraId="0000005D" w14:textId="77777777"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Lokallagsfondet deles ut etter søknad hver måned. Søknadsskjema ligger ute på Natur og Ungdoms nettsider.</w:t>
      </w:r>
    </w:p>
    <w:p w14:paraId="0000005E" w14:textId="77777777" w:rsidR="000C14E5" w:rsidRDefault="000C14E5">
      <w:pPr>
        <w:spacing w:line="240" w:lineRule="auto"/>
        <w:ind w:left="705"/>
        <w:rPr>
          <w:rFonts w:ascii="Times New Roman" w:eastAsia="Times New Roman" w:hAnsi="Times New Roman" w:cs="Times New Roman"/>
          <w:sz w:val="24"/>
          <w:szCs w:val="24"/>
        </w:rPr>
      </w:pPr>
    </w:p>
    <w:p w14:paraId="0000005F" w14:textId="12494B29"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B25D24">
        <w:rPr>
          <w:rFonts w:ascii="Times New Roman" w:eastAsia="Times New Roman" w:hAnsi="Times New Roman" w:cs="Times New Roman"/>
          <w:sz w:val="24"/>
          <w:szCs w:val="24"/>
        </w:rPr>
        <w:t>Landsstyret</w:t>
      </w:r>
      <w:r>
        <w:rPr>
          <w:rFonts w:ascii="Times New Roman" w:eastAsia="Times New Roman" w:hAnsi="Times New Roman" w:cs="Times New Roman"/>
          <w:sz w:val="24"/>
          <w:szCs w:val="24"/>
        </w:rPr>
        <w:t xml:space="preserve"> prioriterer årlig i starten av året hvordan midlene skal disponeres. Sentralstyret legger fram innstilling til disponering av avsatte midler for </w:t>
      </w:r>
      <w:r w:rsidR="00B25D24">
        <w:rPr>
          <w:rFonts w:ascii="Times New Roman" w:eastAsia="Times New Roman" w:hAnsi="Times New Roman" w:cs="Times New Roman"/>
          <w:sz w:val="24"/>
          <w:szCs w:val="24"/>
        </w:rPr>
        <w:t>landsstyret</w:t>
      </w:r>
      <w:r>
        <w:rPr>
          <w:rFonts w:ascii="Times New Roman" w:eastAsia="Times New Roman" w:hAnsi="Times New Roman" w:cs="Times New Roman"/>
          <w:sz w:val="24"/>
          <w:szCs w:val="24"/>
        </w:rPr>
        <w:t>.</w:t>
      </w:r>
    </w:p>
    <w:p w14:paraId="00000060" w14:textId="77777777" w:rsidR="000C14E5" w:rsidRDefault="000C14E5">
      <w:pPr>
        <w:spacing w:line="240" w:lineRule="auto"/>
        <w:ind w:left="705"/>
        <w:rPr>
          <w:rFonts w:ascii="Times New Roman" w:eastAsia="Times New Roman" w:hAnsi="Times New Roman" w:cs="Times New Roman"/>
          <w:sz w:val="24"/>
          <w:szCs w:val="24"/>
        </w:rPr>
      </w:pPr>
    </w:p>
    <w:p w14:paraId="00000061" w14:textId="2062F96C" w:rsidR="000C14E5" w:rsidRDefault="00B25D24">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Innkomne søknader behan</w:t>
      </w:r>
      <w:r w:rsidR="004C62E8">
        <w:rPr>
          <w:rFonts w:ascii="Times New Roman" w:eastAsia="Times New Roman" w:hAnsi="Times New Roman" w:cs="Times New Roman"/>
          <w:sz w:val="24"/>
          <w:szCs w:val="24"/>
        </w:rPr>
        <w:t>dles av daglig leder, organisasjonssekretær og økonomisjef.</w:t>
      </w:r>
    </w:p>
    <w:p w14:paraId="00000062" w14:textId="77777777" w:rsidR="000C14E5" w:rsidRDefault="000C14E5">
      <w:pPr>
        <w:spacing w:line="240" w:lineRule="auto"/>
        <w:ind w:left="705"/>
        <w:rPr>
          <w:rFonts w:ascii="Times New Roman" w:eastAsia="Times New Roman" w:hAnsi="Times New Roman" w:cs="Times New Roman"/>
          <w:sz w:val="24"/>
          <w:szCs w:val="24"/>
        </w:rPr>
      </w:pPr>
    </w:p>
    <w:p w14:paraId="00000063" w14:textId="77777777"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t>Det er en måned klagefrist for tildelinger av penger fra lokallagsfondet. Sentralstyret fungerer som klageorgan for søknadene.</w:t>
      </w:r>
    </w:p>
    <w:p w14:paraId="00000064" w14:textId="77777777" w:rsidR="000C14E5" w:rsidRDefault="000C14E5">
      <w:pPr>
        <w:spacing w:line="240" w:lineRule="auto"/>
        <w:ind w:left="705"/>
        <w:rPr>
          <w:rFonts w:ascii="Times New Roman" w:eastAsia="Times New Roman" w:hAnsi="Times New Roman" w:cs="Times New Roman"/>
          <w:sz w:val="24"/>
          <w:szCs w:val="24"/>
        </w:rPr>
      </w:pPr>
    </w:p>
    <w:p w14:paraId="00000065" w14:textId="77777777"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t>En søknad til lokallagsfondet skal inneholde budsjett for bruken av midlene det søkes om.</w:t>
      </w:r>
    </w:p>
    <w:p w14:paraId="00000066" w14:textId="77777777" w:rsidR="000C14E5" w:rsidRDefault="000C14E5">
      <w:pPr>
        <w:spacing w:line="240" w:lineRule="auto"/>
        <w:ind w:left="705"/>
        <w:rPr>
          <w:rFonts w:ascii="Times New Roman" w:eastAsia="Times New Roman" w:hAnsi="Times New Roman" w:cs="Times New Roman"/>
          <w:sz w:val="24"/>
          <w:szCs w:val="24"/>
        </w:rPr>
      </w:pPr>
    </w:p>
    <w:p w14:paraId="00000067" w14:textId="77777777"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t>Utbetaling av tildelte midler skjer til lokallagets konto.</w:t>
      </w:r>
    </w:p>
    <w:p w14:paraId="00000068" w14:textId="77777777" w:rsidR="000C14E5" w:rsidRDefault="000C14E5">
      <w:pPr>
        <w:spacing w:line="240" w:lineRule="auto"/>
        <w:ind w:left="705"/>
        <w:rPr>
          <w:rFonts w:ascii="Times New Roman" w:eastAsia="Times New Roman" w:hAnsi="Times New Roman" w:cs="Times New Roman"/>
          <w:sz w:val="24"/>
          <w:szCs w:val="24"/>
        </w:rPr>
      </w:pPr>
    </w:p>
    <w:p w14:paraId="00000069" w14:textId="26893CFC"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Pr>
          <w:rFonts w:ascii="Times New Roman" w:eastAsia="Times New Roman" w:hAnsi="Times New Roman" w:cs="Times New Roman"/>
          <w:sz w:val="24"/>
          <w:szCs w:val="24"/>
        </w:rPr>
        <w:tab/>
        <w:t>Lokallag må ha levert registreringsskjema for inneværende år for å motta støtte fra lokallagsfondet. Lokallaget må også bekrefte, i form av årsregnskap, på at fjorårets mottatte midler fra lokallagsfondet er brukt opp eller betalt tilbake til sentralleddet, før støtte kan mottas.</w:t>
      </w:r>
    </w:p>
    <w:p w14:paraId="0000006A" w14:textId="77777777" w:rsidR="000C14E5" w:rsidRDefault="000C14E5">
      <w:pPr>
        <w:spacing w:line="240" w:lineRule="auto"/>
        <w:ind w:left="705"/>
        <w:rPr>
          <w:rFonts w:ascii="Times New Roman" w:eastAsia="Times New Roman" w:hAnsi="Times New Roman" w:cs="Times New Roman"/>
          <w:sz w:val="24"/>
          <w:szCs w:val="24"/>
        </w:rPr>
      </w:pPr>
    </w:p>
    <w:p w14:paraId="0000006B" w14:textId="178BF039"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Pr>
          <w:rFonts w:ascii="Times New Roman" w:eastAsia="Times New Roman" w:hAnsi="Times New Roman" w:cs="Times New Roman"/>
          <w:sz w:val="24"/>
          <w:szCs w:val="24"/>
        </w:rPr>
        <w:tab/>
        <w:t xml:space="preserve">Lokallag kan søke om </w:t>
      </w:r>
      <w:r w:rsidRPr="0081352F">
        <w:rPr>
          <w:rFonts w:ascii="Times New Roman" w:eastAsia="Times New Roman" w:hAnsi="Times New Roman" w:cs="Times New Roman"/>
          <w:sz w:val="24"/>
          <w:szCs w:val="24"/>
        </w:rPr>
        <w:t xml:space="preserve">en grunnsum (driftsstøtte) </w:t>
      </w:r>
      <w:r>
        <w:rPr>
          <w:rFonts w:ascii="Times New Roman" w:eastAsia="Times New Roman" w:hAnsi="Times New Roman" w:cs="Times New Roman"/>
          <w:sz w:val="24"/>
          <w:szCs w:val="24"/>
        </w:rPr>
        <w:t>fra lokallagsfondet, med en veiledend</w:t>
      </w:r>
      <w:r w:rsidR="0081352F">
        <w:rPr>
          <w:rFonts w:ascii="Times New Roman" w:eastAsia="Times New Roman" w:hAnsi="Times New Roman" w:cs="Times New Roman"/>
          <w:sz w:val="24"/>
          <w:szCs w:val="24"/>
        </w:rPr>
        <w:t>e grense per lokallag på 15.000</w:t>
      </w:r>
      <w:r>
        <w:rPr>
          <w:rFonts w:ascii="Times New Roman" w:eastAsia="Times New Roman" w:hAnsi="Times New Roman" w:cs="Times New Roman"/>
          <w:sz w:val="24"/>
          <w:szCs w:val="24"/>
        </w:rPr>
        <w:t xml:space="preserve"> kr per år.</w:t>
      </w:r>
    </w:p>
    <w:p w14:paraId="0000006C" w14:textId="77777777" w:rsidR="000C14E5" w:rsidRDefault="000C14E5">
      <w:pPr>
        <w:spacing w:line="240" w:lineRule="auto"/>
        <w:ind w:left="705"/>
        <w:rPr>
          <w:rFonts w:ascii="Times New Roman" w:eastAsia="Times New Roman" w:hAnsi="Times New Roman" w:cs="Times New Roman"/>
          <w:sz w:val="24"/>
          <w:szCs w:val="24"/>
        </w:rPr>
      </w:pPr>
    </w:p>
    <w:p w14:paraId="0000006E" w14:textId="02E66F3A" w:rsidR="000C14E5" w:rsidRDefault="004C62E8" w:rsidP="00B25D24">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Pr>
          <w:rFonts w:ascii="Times New Roman" w:eastAsia="Times New Roman" w:hAnsi="Times New Roman" w:cs="Times New Roman"/>
          <w:sz w:val="24"/>
          <w:szCs w:val="24"/>
        </w:rPr>
        <w:tab/>
        <w:t>Lokallag kan også søke om aktivitetsmidler (prosjektstøtte)</w:t>
      </w:r>
      <w:r w:rsidR="00B25D24">
        <w:rPr>
          <w:rFonts w:ascii="Times New Roman" w:eastAsia="Times New Roman" w:hAnsi="Times New Roman" w:cs="Times New Roman"/>
          <w:sz w:val="24"/>
          <w:szCs w:val="24"/>
        </w:rPr>
        <w:t xml:space="preserve"> med en veiledende grense på 15.</w:t>
      </w:r>
      <w:r>
        <w:rPr>
          <w:rFonts w:ascii="Times New Roman" w:eastAsia="Times New Roman" w:hAnsi="Times New Roman" w:cs="Times New Roman"/>
          <w:sz w:val="24"/>
          <w:szCs w:val="24"/>
        </w:rPr>
        <w:t>000 kr. Aktivitetsmidler er midler som går til en konkret aktivitet i regi av lokallaget. For at aktivitetsmidler skal kunne gis, må søknaden inneholde en aktivitetsbeskrivelse og eget budsjett for aktiviteten.</w:t>
      </w:r>
    </w:p>
    <w:p w14:paraId="0000006F" w14:textId="77777777" w:rsidR="000C14E5" w:rsidRDefault="000C14E5">
      <w:pPr>
        <w:spacing w:line="240" w:lineRule="auto"/>
        <w:ind w:left="705"/>
        <w:rPr>
          <w:rFonts w:ascii="Times New Roman" w:eastAsia="Times New Roman" w:hAnsi="Times New Roman" w:cs="Times New Roman"/>
          <w:sz w:val="24"/>
          <w:szCs w:val="24"/>
        </w:rPr>
      </w:pPr>
    </w:p>
    <w:p w14:paraId="00000070" w14:textId="6A17AE0B"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t>Lokallag rapporterer på bruken av midler fra lokallagsfondet gjennom levering av registreringsskjema for lokallag hvert år. Om et lokallag mottar aktivitetsmidler, skal i tillegg en kort tekst og et bilde som beskriver bruken av m</w:t>
      </w:r>
      <w:r w:rsidR="00B25D24">
        <w:rPr>
          <w:rFonts w:ascii="Times New Roman" w:eastAsia="Times New Roman" w:hAnsi="Times New Roman" w:cs="Times New Roman"/>
          <w:sz w:val="24"/>
          <w:szCs w:val="24"/>
        </w:rPr>
        <w:t xml:space="preserve">idlene, </w:t>
      </w:r>
      <w:r>
        <w:rPr>
          <w:rFonts w:ascii="Times New Roman" w:eastAsia="Times New Roman" w:hAnsi="Times New Roman" w:cs="Times New Roman"/>
          <w:sz w:val="24"/>
          <w:szCs w:val="24"/>
        </w:rPr>
        <w:t>sendes inn til Natur og Ungdoms økonomisjef for bruk på nettsider og til videre rapportering.</w:t>
      </w:r>
    </w:p>
    <w:p w14:paraId="00000071" w14:textId="77777777" w:rsidR="000C14E5" w:rsidRDefault="000C14E5">
      <w:pPr>
        <w:spacing w:line="240" w:lineRule="auto"/>
        <w:ind w:left="705"/>
        <w:rPr>
          <w:rFonts w:ascii="Times New Roman" w:eastAsia="Times New Roman" w:hAnsi="Times New Roman" w:cs="Times New Roman"/>
          <w:sz w:val="24"/>
          <w:szCs w:val="24"/>
        </w:rPr>
      </w:pPr>
    </w:p>
    <w:p w14:paraId="00000072" w14:textId="77777777"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Pr>
          <w:rFonts w:ascii="Times New Roman" w:eastAsia="Times New Roman" w:hAnsi="Times New Roman" w:cs="Times New Roman"/>
          <w:sz w:val="24"/>
          <w:szCs w:val="24"/>
        </w:rPr>
        <w:tab/>
        <w:t xml:space="preserve">Sentralleddet følger opp bruken av midlene fra fondet gjennom ordinær oppfølging av lokallag, registreringsskjema og innsendte rapporter. Om et lokallag ikke får brukt midlene de mottar fra Lokallagsfondet, skal dette rapporteres til sentralleddet umiddelbart. Om midler ikke blir brukt eller ikke benyttet i henhold til innsendt søknad og/eller Lokallagsfondets formål, skal midlene kreves tilbake og deles ut på nytt gjennom lokallagsfondet. Midler fra lokallagsfondet må være betalt ut fra sentralleddet til lokallagene senest 31. desember i søknadsåret. Midlene må være brukt innen 30. juni året etter søknadsåret eller betales tilbake til sentralleddet. </w:t>
      </w:r>
    </w:p>
    <w:p w14:paraId="00000073" w14:textId="77777777" w:rsidR="000C14E5" w:rsidRDefault="000C14E5">
      <w:pPr>
        <w:spacing w:line="240" w:lineRule="auto"/>
        <w:ind w:left="705"/>
        <w:rPr>
          <w:rFonts w:ascii="Times New Roman" w:eastAsia="Times New Roman" w:hAnsi="Times New Roman" w:cs="Times New Roman"/>
          <w:sz w:val="24"/>
          <w:szCs w:val="24"/>
        </w:rPr>
      </w:pPr>
    </w:p>
    <w:p w14:paraId="00000074" w14:textId="77777777"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Pr>
          <w:rFonts w:ascii="Times New Roman" w:eastAsia="Times New Roman" w:hAnsi="Times New Roman" w:cs="Times New Roman"/>
          <w:sz w:val="24"/>
          <w:szCs w:val="24"/>
        </w:rPr>
        <w:tab/>
        <w:t>Alle lokallag som mottar støtte fra Lokallagsfondet, skal gjøres kjent med og bekrefte kjennskap til disse retningslinjer. Dette innebærer også formålet for Frifond-ordningen, som lokallagsfondet er en del av.</w:t>
      </w:r>
    </w:p>
    <w:p w14:paraId="00000075" w14:textId="77777777" w:rsidR="000C14E5" w:rsidRDefault="000C14E5">
      <w:pPr>
        <w:spacing w:line="240" w:lineRule="auto"/>
        <w:ind w:left="705"/>
        <w:rPr>
          <w:rFonts w:ascii="Times New Roman" w:eastAsia="Times New Roman" w:hAnsi="Times New Roman" w:cs="Times New Roman"/>
          <w:sz w:val="24"/>
          <w:szCs w:val="24"/>
        </w:rPr>
      </w:pPr>
    </w:p>
    <w:p w14:paraId="00000076" w14:textId="77777777"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r>
        <w:rPr>
          <w:rFonts w:ascii="Times New Roman" w:eastAsia="Times New Roman" w:hAnsi="Times New Roman" w:cs="Times New Roman"/>
          <w:sz w:val="24"/>
          <w:szCs w:val="24"/>
        </w:rPr>
        <w:tab/>
        <w:t>Midler fra fondet skal kun brukes i Norge. Midlene kan ikke brukes til innkjøp av rusmidler.</w:t>
      </w:r>
    </w:p>
    <w:p w14:paraId="00000077" w14:textId="77777777" w:rsidR="000C14E5" w:rsidRDefault="000C14E5">
      <w:pPr>
        <w:spacing w:line="240" w:lineRule="auto"/>
        <w:ind w:left="705"/>
        <w:rPr>
          <w:rFonts w:ascii="Times New Roman" w:eastAsia="Times New Roman" w:hAnsi="Times New Roman" w:cs="Times New Roman"/>
          <w:sz w:val="24"/>
          <w:szCs w:val="24"/>
        </w:rPr>
      </w:pPr>
    </w:p>
    <w:p w14:paraId="00000078" w14:textId="77777777" w:rsidR="000C14E5" w:rsidRDefault="004C62E8">
      <w:pPr>
        <w:spacing w:line="240" w:lineRule="auto"/>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r>
        <w:rPr>
          <w:rFonts w:ascii="Times New Roman" w:eastAsia="Times New Roman" w:hAnsi="Times New Roman" w:cs="Times New Roman"/>
          <w:sz w:val="24"/>
          <w:szCs w:val="24"/>
        </w:rPr>
        <w:tab/>
        <w:t>Natur og Ungdom bruker fem prosent av lokallagsfondet til administrasjonsutgifter.</w:t>
      </w:r>
    </w:p>
    <w:p w14:paraId="00000079" w14:textId="77777777" w:rsidR="000C14E5" w:rsidRDefault="000C14E5"/>
    <w:sectPr w:rsidR="000C14E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F294" w14:textId="77777777" w:rsidR="00A17CBB" w:rsidRDefault="004C62E8">
      <w:pPr>
        <w:spacing w:line="240" w:lineRule="auto"/>
      </w:pPr>
      <w:r>
        <w:separator/>
      </w:r>
    </w:p>
  </w:endnote>
  <w:endnote w:type="continuationSeparator" w:id="0">
    <w:p w14:paraId="1B88485E" w14:textId="77777777" w:rsidR="00A17CBB" w:rsidRDefault="004C6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2C47" w14:textId="77777777" w:rsidR="00A17CBB" w:rsidRDefault="004C62E8">
      <w:pPr>
        <w:spacing w:line="240" w:lineRule="auto"/>
      </w:pPr>
      <w:r>
        <w:separator/>
      </w:r>
    </w:p>
  </w:footnote>
  <w:footnote w:type="continuationSeparator" w:id="0">
    <w:p w14:paraId="00EC911E" w14:textId="77777777" w:rsidR="00A17CBB" w:rsidRDefault="004C62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922F8"/>
    <w:multiLevelType w:val="multilevel"/>
    <w:tmpl w:val="5794410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E5"/>
    <w:rsid w:val="000C14E5"/>
    <w:rsid w:val="004A4C70"/>
    <w:rsid w:val="004C62E8"/>
    <w:rsid w:val="0081352F"/>
    <w:rsid w:val="00A17CBB"/>
    <w:rsid w:val="00B25D24"/>
    <w:rsid w:val="00D43D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AB9A"/>
  <w15:docId w15:val="{0CEFDCE1-DEBC-4AEA-8CFA-C229EA41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3006</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 Frost Klepp</cp:lastModifiedBy>
  <cp:revision>6</cp:revision>
  <dcterms:created xsi:type="dcterms:W3CDTF">2020-06-09T10:12:00Z</dcterms:created>
  <dcterms:modified xsi:type="dcterms:W3CDTF">2020-06-12T13:46:00Z</dcterms:modified>
</cp:coreProperties>
</file>